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71" w:rsidRDefault="00946839">
      <w:r>
        <w:rPr>
          <w:noProof/>
          <w:lang w:eastAsia="ru-RU"/>
        </w:rPr>
        <w:drawing>
          <wp:inline distT="0" distB="0" distL="0" distR="0">
            <wp:extent cx="5939893" cy="4752975"/>
            <wp:effectExtent l="0" t="0" r="3810" b="0"/>
            <wp:docPr id="1" name="Рисунок 1" descr="C:\Users\ZvyagincevaGN\Desktop\depositphotos_14786389-Collage-with-not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yagincevaGN\Desktop\depositphotos_14786389-Collage-with-note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82" cy="47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71" w:rsidRPr="00946839" w:rsidRDefault="00012F71">
      <w:pPr>
        <w:rPr>
          <w:sz w:val="48"/>
          <w:szCs w:val="48"/>
        </w:rPr>
      </w:pPr>
    </w:p>
    <w:p w:rsidR="00946839" w:rsidRPr="00946839" w:rsidRDefault="00E172DA" w:rsidP="009468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Пре</w:t>
      </w:r>
      <w:r w:rsidR="00946839" w:rsidRPr="00946839">
        <w:rPr>
          <w:rFonts w:ascii="Times New Roman" w:hAnsi="Times New Roman" w:cs="Times New Roman"/>
          <w:b/>
          <w:sz w:val="48"/>
          <w:szCs w:val="48"/>
        </w:rPr>
        <w:t>доставлени</w:t>
      </w:r>
      <w:r>
        <w:rPr>
          <w:rFonts w:ascii="Times New Roman" w:hAnsi="Times New Roman" w:cs="Times New Roman"/>
          <w:b/>
          <w:sz w:val="48"/>
          <w:szCs w:val="48"/>
        </w:rPr>
        <w:t>е</w:t>
      </w:r>
      <w:r w:rsidR="00946839" w:rsidRPr="00946839">
        <w:rPr>
          <w:rFonts w:ascii="Times New Roman" w:hAnsi="Times New Roman" w:cs="Times New Roman"/>
          <w:b/>
          <w:sz w:val="48"/>
          <w:szCs w:val="48"/>
        </w:rPr>
        <w:t xml:space="preserve"> отчета  </w:t>
      </w:r>
    </w:p>
    <w:p w:rsidR="00946839" w:rsidRPr="00946839" w:rsidRDefault="00946839" w:rsidP="009468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6839">
        <w:rPr>
          <w:rFonts w:ascii="Times New Roman" w:hAnsi="Times New Roman" w:cs="Times New Roman"/>
          <w:b/>
          <w:sz w:val="48"/>
          <w:szCs w:val="48"/>
        </w:rPr>
        <w:t>«О состоянии условий и охраны труда у работодател</w:t>
      </w:r>
      <w:bookmarkStart w:id="0" w:name="_GoBack"/>
      <w:bookmarkEnd w:id="0"/>
      <w:r w:rsidRPr="00946839">
        <w:rPr>
          <w:rFonts w:ascii="Times New Roman" w:hAnsi="Times New Roman" w:cs="Times New Roman"/>
          <w:b/>
          <w:sz w:val="48"/>
          <w:szCs w:val="48"/>
        </w:rPr>
        <w:t>ей, осуществляющих деятельность на территории Нижневартовского района»</w:t>
      </w:r>
    </w:p>
    <w:p w:rsidR="00012F71" w:rsidRDefault="00012F71"/>
    <w:p w:rsidR="00012F71" w:rsidRDefault="00012F71"/>
    <w:p w:rsidR="00012F71" w:rsidRDefault="00012F71"/>
    <w:p w:rsidR="00012F71" w:rsidRDefault="00012F71"/>
    <w:p w:rsidR="00012F71" w:rsidRDefault="00012F71"/>
    <w:p w:rsidR="0066213D" w:rsidRPr="00E172DA" w:rsidRDefault="0066213D" w:rsidP="007D363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2DA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E172DA">
        <w:rPr>
          <w:rFonts w:ascii="Times New Roman" w:hAnsi="Times New Roman" w:cs="Times New Roman"/>
          <w:b/>
          <w:sz w:val="20"/>
          <w:szCs w:val="20"/>
        </w:rPr>
        <w:t>Нижневартовского</w:t>
      </w:r>
      <w:proofErr w:type="spellEnd"/>
      <w:r w:rsidRPr="00E172DA">
        <w:rPr>
          <w:rFonts w:ascii="Times New Roman" w:hAnsi="Times New Roman" w:cs="Times New Roman"/>
          <w:b/>
          <w:sz w:val="20"/>
          <w:szCs w:val="20"/>
        </w:rPr>
        <w:t xml:space="preserve"> района. Отдел труда</w:t>
      </w:r>
      <w:r w:rsidR="007D363A">
        <w:rPr>
          <w:rFonts w:ascii="Times New Roman" w:hAnsi="Times New Roman" w:cs="Times New Roman"/>
          <w:b/>
          <w:sz w:val="20"/>
          <w:szCs w:val="20"/>
        </w:rPr>
        <w:t>.</w:t>
      </w:r>
    </w:p>
    <w:p w:rsidR="0066213D" w:rsidRPr="00E172DA" w:rsidRDefault="0066213D" w:rsidP="007D363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2DA">
        <w:rPr>
          <w:rFonts w:ascii="Times New Roman" w:hAnsi="Times New Roman" w:cs="Times New Roman"/>
          <w:b/>
          <w:sz w:val="20"/>
          <w:szCs w:val="20"/>
        </w:rPr>
        <w:t>2017 год</w:t>
      </w:r>
    </w:p>
    <w:p w:rsidR="002F77F4" w:rsidRDefault="002F77F4" w:rsidP="00012F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71" w:rsidRDefault="00012F71" w:rsidP="00012F71">
      <w:pPr>
        <w:rPr>
          <w:rFonts w:ascii="Times New Roman" w:hAnsi="Times New Roman" w:cs="Times New Roman"/>
          <w:sz w:val="28"/>
          <w:szCs w:val="28"/>
        </w:rPr>
      </w:pPr>
    </w:p>
    <w:p w:rsidR="003074D9" w:rsidRPr="00E172DA" w:rsidRDefault="00B07F61" w:rsidP="00012F7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12F71" w:rsidRPr="00E172DA">
        <w:rPr>
          <w:rFonts w:ascii="Times New Roman" w:hAnsi="Times New Roman" w:cs="Times New Roman"/>
          <w:sz w:val="28"/>
          <w:szCs w:val="28"/>
        </w:rPr>
        <w:t>Информация о состоянии условий и охраны труда у работодателей, осуществляющих деятельность на территории района предоставляется работодателями всех форм собственности в соответствии со статьей 212 Трудового кодекса РФ. Во исполнение Закона Ханты-Мансийского автономного округа - Югры от 27 мая 2011 года № 57-оз, информация предоставляется по форме, утвержденной приказом Департамента труда и занятости населения Ханты-Мансийского автономного округа – Югры от 16 февраля 2012 года № 1-нп «Об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субвенций».</w:t>
      </w:r>
    </w:p>
    <w:p w:rsidR="00B07F61" w:rsidRPr="00E172DA" w:rsidRDefault="00B07F61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t>2.</w:t>
      </w:r>
      <w:r w:rsidRPr="00E172DA">
        <w:rPr>
          <w:rFonts w:ascii="Times New Roman" w:hAnsi="Times New Roman" w:cs="Times New Roman"/>
          <w:sz w:val="28"/>
          <w:szCs w:val="28"/>
        </w:rPr>
        <w:tab/>
        <w:t xml:space="preserve">Информация о состоянии охраны труда в организациях заполняется по утвержденной электронной форме (формата </w:t>
      </w:r>
      <w:proofErr w:type="spellStart"/>
      <w:r w:rsidRPr="00E172D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172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7F61" w:rsidRPr="00E172DA" w:rsidRDefault="00B07F61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t>3.</w:t>
      </w:r>
      <w:r w:rsidRPr="00E172DA">
        <w:rPr>
          <w:rFonts w:ascii="Times New Roman" w:hAnsi="Times New Roman" w:cs="Times New Roman"/>
          <w:sz w:val="28"/>
          <w:szCs w:val="28"/>
        </w:rPr>
        <w:tab/>
        <w:t xml:space="preserve">Внесение изменений, дополнений, корректировок в прилагаемую форму категорически запрещается, в связи с внесением данных форм (формата </w:t>
      </w:r>
      <w:proofErr w:type="spellStart"/>
      <w:r w:rsidRPr="00E172D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172DA">
        <w:rPr>
          <w:rFonts w:ascii="Times New Roman" w:hAnsi="Times New Roman" w:cs="Times New Roman"/>
          <w:sz w:val="28"/>
          <w:szCs w:val="28"/>
        </w:rPr>
        <w:t>) в «Автоматизированную информационную систему» (далее – АИС).</w:t>
      </w:r>
    </w:p>
    <w:p w:rsidR="00B07F61" w:rsidRPr="00E172DA" w:rsidRDefault="00B07F61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t>4.</w:t>
      </w:r>
      <w:r w:rsidRPr="00E172DA">
        <w:rPr>
          <w:rFonts w:ascii="Times New Roman" w:hAnsi="Times New Roman" w:cs="Times New Roman"/>
          <w:sz w:val="28"/>
          <w:szCs w:val="28"/>
        </w:rPr>
        <w:tab/>
        <w:t>Внесение значения функций, формул в утвержденные формы не допускается.</w:t>
      </w:r>
    </w:p>
    <w:p w:rsidR="00B07F61" w:rsidRPr="00E172DA" w:rsidRDefault="00B07F61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t>5.</w:t>
      </w:r>
      <w:r w:rsidRPr="00E172DA">
        <w:rPr>
          <w:rFonts w:ascii="Times New Roman" w:hAnsi="Times New Roman" w:cs="Times New Roman"/>
          <w:sz w:val="28"/>
          <w:szCs w:val="28"/>
        </w:rPr>
        <w:tab/>
        <w:t xml:space="preserve">Если в формулировке столбца имеется </w:t>
      </w:r>
      <w:r w:rsidRPr="0066213D">
        <w:rPr>
          <w:rFonts w:ascii="Times New Roman" w:hAnsi="Times New Roman" w:cs="Times New Roman"/>
          <w:sz w:val="28"/>
          <w:szCs w:val="28"/>
        </w:rPr>
        <w:t>(да/нет), нужное</w:t>
      </w:r>
      <w:r w:rsidRPr="00E172DA">
        <w:rPr>
          <w:rFonts w:ascii="Times New Roman" w:hAnsi="Times New Roman" w:cs="Times New Roman"/>
          <w:sz w:val="28"/>
          <w:szCs w:val="28"/>
        </w:rPr>
        <w:t xml:space="preserve"> значение необходимо выбрать через установленный фильтр, использование клавиатуры недопустимо. </w:t>
      </w:r>
    </w:p>
    <w:p w:rsidR="00B07F61" w:rsidRPr="00E172DA" w:rsidRDefault="00B07F61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t>6.</w:t>
      </w:r>
      <w:r w:rsidRPr="00E172DA">
        <w:rPr>
          <w:rFonts w:ascii="Times New Roman" w:hAnsi="Times New Roman" w:cs="Times New Roman"/>
          <w:sz w:val="28"/>
          <w:szCs w:val="28"/>
        </w:rPr>
        <w:tab/>
        <w:t>Единицы измерения («чел.», «тыс. руб.», «шт.» и т.д.) в заполняемых ячейках не указываются (только данные). Убедительно рекомендуем все денежные значения указывать в тысячах рублей!</w:t>
      </w:r>
    </w:p>
    <w:p w:rsidR="00B07F61" w:rsidRPr="00E172DA" w:rsidRDefault="00B07F61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t>7.</w:t>
      </w:r>
      <w:r w:rsidRPr="00E172DA">
        <w:rPr>
          <w:rFonts w:ascii="Times New Roman" w:hAnsi="Times New Roman" w:cs="Times New Roman"/>
          <w:sz w:val="28"/>
          <w:szCs w:val="28"/>
        </w:rPr>
        <w:tab/>
        <w:t xml:space="preserve">Ячейки, не требующие заполнений, не заполняются (значения </w:t>
      </w:r>
      <w:r w:rsidRPr="00E172DA">
        <w:rPr>
          <w:rFonts w:ascii="Times New Roman" w:hAnsi="Times New Roman" w:cs="Times New Roman"/>
          <w:b/>
          <w:sz w:val="28"/>
          <w:szCs w:val="28"/>
        </w:rPr>
        <w:t>«0»</w:t>
      </w:r>
      <w:r w:rsidRPr="00E172DA">
        <w:rPr>
          <w:rFonts w:ascii="Times New Roman" w:hAnsi="Times New Roman" w:cs="Times New Roman"/>
          <w:sz w:val="28"/>
          <w:szCs w:val="28"/>
        </w:rPr>
        <w:t xml:space="preserve"> и </w:t>
      </w:r>
      <w:r w:rsidRPr="00E172DA">
        <w:rPr>
          <w:rFonts w:ascii="Times New Roman" w:hAnsi="Times New Roman" w:cs="Times New Roman"/>
          <w:b/>
          <w:sz w:val="28"/>
          <w:szCs w:val="28"/>
        </w:rPr>
        <w:t>«-»</w:t>
      </w:r>
      <w:r w:rsidRPr="00E172DA">
        <w:rPr>
          <w:rFonts w:ascii="Times New Roman" w:hAnsi="Times New Roman" w:cs="Times New Roman"/>
          <w:sz w:val="28"/>
          <w:szCs w:val="28"/>
        </w:rPr>
        <w:t xml:space="preserve"> не допускаются).</w:t>
      </w:r>
    </w:p>
    <w:p w:rsidR="00B07F61" w:rsidRPr="00E172DA" w:rsidRDefault="00B07F61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t>8.</w:t>
      </w:r>
      <w:r w:rsidRPr="00E172DA">
        <w:rPr>
          <w:rFonts w:ascii="Times New Roman" w:hAnsi="Times New Roman" w:cs="Times New Roman"/>
          <w:sz w:val="28"/>
          <w:szCs w:val="28"/>
        </w:rPr>
        <w:tab/>
        <w:t xml:space="preserve">Заполненные формы отчетности необходимо предоставить в электронном виде по электронной почте (файл формата </w:t>
      </w:r>
      <w:proofErr w:type="spellStart"/>
      <w:r w:rsidRPr="00E172D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172DA">
        <w:rPr>
          <w:rFonts w:ascii="Times New Roman" w:hAnsi="Times New Roman" w:cs="Times New Roman"/>
          <w:sz w:val="28"/>
          <w:szCs w:val="28"/>
        </w:rPr>
        <w:t xml:space="preserve">, </w:t>
      </w:r>
      <w:r w:rsidRPr="0066213D">
        <w:rPr>
          <w:rFonts w:ascii="Times New Roman" w:hAnsi="Times New Roman" w:cs="Times New Roman"/>
          <w:sz w:val="28"/>
          <w:szCs w:val="28"/>
        </w:rPr>
        <w:t>в названии файла необходимо указать сокращенное наименование организации)</w:t>
      </w:r>
      <w:r w:rsidRPr="00E172DA">
        <w:rPr>
          <w:rFonts w:ascii="Times New Roman" w:hAnsi="Times New Roman" w:cs="Times New Roman"/>
          <w:sz w:val="28"/>
          <w:szCs w:val="28"/>
        </w:rPr>
        <w:t xml:space="preserve"> и на бумажном носителе с сопроводительным письмом за подписью руководителя (сопроводительное письмо должно содержать информацию о том, за какой период представляется информация и в обязательном порядке указать исполнителя: ФИО, должность, телефон). С целью оперативной работы, сопроводительное письмо направлять в электронном виде (прикреплённый файл) в отсканированном варианте.</w:t>
      </w:r>
    </w:p>
    <w:p w:rsidR="00B07F61" w:rsidRPr="00E172DA" w:rsidRDefault="00B07F61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2DA">
        <w:rPr>
          <w:rFonts w:ascii="Times New Roman" w:hAnsi="Times New Roman" w:cs="Times New Roman"/>
          <w:sz w:val="28"/>
          <w:szCs w:val="28"/>
        </w:rPr>
        <w:t>9.</w:t>
      </w:r>
      <w:r w:rsidRPr="00E172DA">
        <w:rPr>
          <w:rFonts w:ascii="Times New Roman" w:hAnsi="Times New Roman" w:cs="Times New Roman"/>
          <w:sz w:val="28"/>
          <w:szCs w:val="28"/>
        </w:rPr>
        <w:tab/>
        <w:t xml:space="preserve">Сроки предоставления информации: </w:t>
      </w:r>
      <w:r w:rsidR="00771312" w:rsidRPr="00E172D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раз в год не позднее 1 </w:t>
      </w:r>
      <w:proofErr w:type="gramStart"/>
      <w:r w:rsidR="00771312" w:rsidRPr="00E172DA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proofErr w:type="gramEnd"/>
      <w:r w:rsidR="00771312" w:rsidRPr="00E17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следующего за отчетным</w:t>
      </w:r>
      <w:r w:rsidR="00662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годом</w:t>
      </w:r>
      <w:r w:rsidR="00771312" w:rsidRPr="00E172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7F61" w:rsidRPr="0066213D" w:rsidRDefault="00B07F61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13D">
        <w:rPr>
          <w:rFonts w:ascii="Times New Roman" w:hAnsi="Times New Roman" w:cs="Times New Roman"/>
          <w:sz w:val="24"/>
          <w:szCs w:val="24"/>
        </w:rPr>
        <w:t xml:space="preserve">Примечание: Руководителям организаций, в которых отсутствуют работники либо работодатель является единственным работником необходимо заполнять только разделы 1 и 1.1. отчета. </w:t>
      </w:r>
    </w:p>
    <w:p w:rsidR="003B18C2" w:rsidRPr="00E172DA" w:rsidRDefault="003B18C2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t>Отчет необходимо представлять в электронном виде на Е-</w:t>
      </w:r>
      <w:proofErr w:type="spellStart"/>
      <w:r w:rsidRPr="00E172D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172DA">
        <w:rPr>
          <w:rFonts w:ascii="Times New Roman" w:hAnsi="Times New Roman" w:cs="Times New Roman"/>
          <w:sz w:val="28"/>
          <w:szCs w:val="28"/>
        </w:rPr>
        <w:t xml:space="preserve">: </w:t>
      </w:r>
      <w:r w:rsidRPr="00E172DA">
        <w:rPr>
          <w:rFonts w:ascii="Times New Roman" w:hAnsi="Times New Roman" w:cs="Times New Roman"/>
          <w:b/>
          <w:i/>
          <w:sz w:val="28"/>
          <w:szCs w:val="28"/>
        </w:rPr>
        <w:t>Trud@nvraion.ru</w:t>
      </w:r>
      <w:r w:rsidRPr="00E172DA">
        <w:rPr>
          <w:rFonts w:ascii="Times New Roman" w:hAnsi="Times New Roman" w:cs="Times New Roman"/>
          <w:sz w:val="28"/>
          <w:szCs w:val="28"/>
        </w:rPr>
        <w:t xml:space="preserve"> и на бумажном носителе в отдел труда администрации района по адресу: </w:t>
      </w:r>
      <w:proofErr w:type="spellStart"/>
      <w:r w:rsidRPr="00E172DA">
        <w:rPr>
          <w:rFonts w:ascii="Times New Roman" w:hAnsi="Times New Roman" w:cs="Times New Roman"/>
          <w:sz w:val="28"/>
          <w:szCs w:val="28"/>
        </w:rPr>
        <w:t>г.Нижневартовск</w:t>
      </w:r>
      <w:proofErr w:type="spellEnd"/>
      <w:r w:rsidRPr="00E172D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E172DA">
        <w:rPr>
          <w:rFonts w:ascii="Times New Roman" w:hAnsi="Times New Roman" w:cs="Times New Roman"/>
          <w:sz w:val="28"/>
          <w:szCs w:val="28"/>
        </w:rPr>
        <w:t>Таежная  д.</w:t>
      </w:r>
      <w:proofErr w:type="gramEnd"/>
      <w:r w:rsidRPr="00E172DA">
        <w:rPr>
          <w:rFonts w:ascii="Times New Roman" w:hAnsi="Times New Roman" w:cs="Times New Roman"/>
          <w:sz w:val="28"/>
          <w:szCs w:val="28"/>
        </w:rPr>
        <w:t xml:space="preserve">19, </w:t>
      </w:r>
      <w:proofErr w:type="spellStart"/>
      <w:r w:rsidRPr="00E172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72DA">
        <w:rPr>
          <w:rFonts w:ascii="Times New Roman" w:hAnsi="Times New Roman" w:cs="Times New Roman"/>
          <w:sz w:val="28"/>
          <w:szCs w:val="28"/>
        </w:rPr>
        <w:t xml:space="preserve">. 110,112, 210. </w:t>
      </w:r>
    </w:p>
    <w:p w:rsidR="003B18C2" w:rsidRPr="00E172DA" w:rsidRDefault="003B18C2" w:rsidP="0066213D">
      <w:pPr>
        <w:tabs>
          <w:tab w:val="left" w:pos="993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DA">
        <w:rPr>
          <w:rFonts w:ascii="Times New Roman" w:hAnsi="Times New Roman" w:cs="Times New Roman"/>
          <w:sz w:val="28"/>
          <w:szCs w:val="28"/>
        </w:rPr>
        <w:t>Контактные телефоны: 8 (3466) 49-47-84, 49-48-24, 49-47-23.</w:t>
      </w:r>
    </w:p>
    <w:sectPr w:rsidR="003B18C2" w:rsidRPr="00E172DA" w:rsidSect="002F77F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1"/>
    <w:rsid w:val="00012F71"/>
    <w:rsid w:val="002F77F4"/>
    <w:rsid w:val="003074D9"/>
    <w:rsid w:val="003B18C2"/>
    <w:rsid w:val="00624984"/>
    <w:rsid w:val="0066213D"/>
    <w:rsid w:val="006F57A2"/>
    <w:rsid w:val="00771312"/>
    <w:rsid w:val="007D363A"/>
    <w:rsid w:val="007E082D"/>
    <w:rsid w:val="00946839"/>
    <w:rsid w:val="00A91D75"/>
    <w:rsid w:val="00AA1B99"/>
    <w:rsid w:val="00B07F61"/>
    <w:rsid w:val="00C85A56"/>
    <w:rsid w:val="00E172DA"/>
    <w:rsid w:val="00E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C4E1-5DDD-4E28-B833-118A0F7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0913-FBD3-48AB-96FD-215B7A3E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ZvyagincevaGN</dc:creator>
  <cp:lastModifiedBy>Токмакова Оксана Николаевна</cp:lastModifiedBy>
  <cp:revision>15</cp:revision>
  <dcterms:created xsi:type="dcterms:W3CDTF">2017-10-13T09:56:00Z</dcterms:created>
  <dcterms:modified xsi:type="dcterms:W3CDTF">2017-10-19T12:14:00Z</dcterms:modified>
</cp:coreProperties>
</file>